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CF05C" w14:textId="735458BD" w:rsidR="00055D63" w:rsidRDefault="00055D63" w:rsidP="00CD0C83">
      <w:pPr>
        <w:pStyle w:val="BasicParagraph"/>
        <w:rPr>
          <w:rFonts w:ascii="Georgia" w:hAnsi="Georgia"/>
          <w:b/>
        </w:rPr>
      </w:pPr>
      <w:bookmarkStart w:id="0" w:name="_GoBack"/>
      <w:bookmarkEnd w:id="0"/>
      <w:r>
        <w:rPr>
          <w:rFonts w:ascii="Georgia" w:hAnsi="Georgia"/>
          <w:b/>
        </w:rPr>
        <w:t xml:space="preserve">Roles and Responsibilities </w:t>
      </w:r>
    </w:p>
    <w:p w14:paraId="05DD32AA" w14:textId="6F784769" w:rsidR="00055D63" w:rsidRPr="00E134C8" w:rsidRDefault="00055D63" w:rsidP="00CD0C83">
      <w:pPr>
        <w:pStyle w:val="BasicParagraph"/>
        <w:rPr>
          <w:rFonts w:ascii="Georgia" w:hAnsi="Georgia"/>
          <w:b/>
          <w:szCs w:val="22"/>
        </w:rPr>
      </w:pPr>
    </w:p>
    <w:tbl>
      <w:tblPr>
        <w:tblW w:w="6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5"/>
        <w:gridCol w:w="3600"/>
      </w:tblGrid>
      <w:tr w:rsidR="00E134C8" w:rsidRPr="00E134C8" w14:paraId="7D11CAEA" w14:textId="77777777" w:rsidTr="00A528F1">
        <w:tc>
          <w:tcPr>
            <w:tcW w:w="2785" w:type="dxa"/>
            <w:shd w:val="clear" w:color="auto" w:fill="D9D9D9" w:themeFill="background1" w:themeFillShade="D9"/>
            <w:vAlign w:val="center"/>
            <w:hideMark/>
          </w:tcPr>
          <w:p w14:paraId="50D008CF" w14:textId="77777777" w:rsidR="00E134C8" w:rsidRPr="00E134C8" w:rsidRDefault="00E134C8" w:rsidP="00BE7CA4">
            <w:pPr>
              <w:rPr>
                <w:rFonts w:eastAsia="Times New Roman" w:cs="Times New Roman"/>
                <w:b/>
                <w:szCs w:val="22"/>
              </w:rPr>
            </w:pPr>
            <w:r w:rsidRPr="00E134C8">
              <w:rPr>
                <w:rFonts w:eastAsia="Times New Roman" w:cs="Times New Roman"/>
                <w:b/>
                <w:color w:val="363636"/>
                <w:szCs w:val="22"/>
                <w:shd w:val="clear" w:color="auto" w:fill="DFE3E8"/>
              </w:rPr>
              <w:t>Role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57EEBE92" w14:textId="77777777" w:rsidR="00E134C8" w:rsidRPr="00E134C8" w:rsidRDefault="00E134C8" w:rsidP="00BE7CA4">
            <w:pPr>
              <w:jc w:val="center"/>
              <w:rPr>
                <w:rFonts w:eastAsia="Times New Roman" w:cs="Times New Roman"/>
                <w:b/>
                <w:color w:val="363636"/>
                <w:szCs w:val="22"/>
                <w:shd w:val="clear" w:color="auto" w:fill="DFE3E8"/>
              </w:rPr>
            </w:pPr>
            <w:r w:rsidRPr="00E134C8">
              <w:rPr>
                <w:rFonts w:eastAsia="Times New Roman" w:cs="Times New Roman"/>
                <w:b/>
                <w:color w:val="363636"/>
                <w:szCs w:val="22"/>
                <w:shd w:val="clear" w:color="auto" w:fill="DFE3E8"/>
              </w:rPr>
              <w:t>Name</w:t>
            </w:r>
          </w:p>
        </w:tc>
      </w:tr>
      <w:tr w:rsidR="00E134C8" w:rsidRPr="00E134C8" w14:paraId="659AC32A" w14:textId="77777777" w:rsidTr="00A528F1">
        <w:tc>
          <w:tcPr>
            <w:tcW w:w="2785" w:type="dxa"/>
            <w:shd w:val="clear" w:color="auto" w:fill="FFFFFF"/>
            <w:vAlign w:val="center"/>
          </w:tcPr>
          <w:p w14:paraId="2EA27815" w14:textId="77777777" w:rsidR="00E134C8" w:rsidRPr="00E134C8" w:rsidRDefault="00E134C8" w:rsidP="00BE7CA4">
            <w:pPr>
              <w:rPr>
                <w:rFonts w:eastAsia="Times New Roman" w:cs="Times New Roman"/>
                <w:szCs w:val="22"/>
              </w:rPr>
            </w:pPr>
            <w:r w:rsidRPr="00E134C8">
              <w:rPr>
                <w:rFonts w:eastAsia="Times New Roman" w:cs="Times New Roman"/>
                <w:szCs w:val="22"/>
              </w:rPr>
              <w:t>Application Owner</w:t>
            </w:r>
          </w:p>
        </w:tc>
        <w:tc>
          <w:tcPr>
            <w:tcW w:w="3600" w:type="dxa"/>
            <w:shd w:val="clear" w:color="auto" w:fill="FFFF00"/>
          </w:tcPr>
          <w:p w14:paraId="29E587E2" w14:textId="141C7557" w:rsidR="00E134C8" w:rsidRPr="00E134C8" w:rsidRDefault="00A528F1" w:rsidP="00A528F1">
            <w:pPr>
              <w:jc w:val="center"/>
              <w:rPr>
                <w:rFonts w:eastAsia="Times New Roman" w:cs="Times New Roman"/>
                <w:szCs w:val="22"/>
              </w:rPr>
            </w:pPr>
            <w:r>
              <w:rPr>
                <w:rFonts w:eastAsia="Times New Roman" w:cs="Times New Roman"/>
                <w:szCs w:val="22"/>
              </w:rPr>
              <w:t>Enter the App Owner’s Name here</w:t>
            </w:r>
          </w:p>
        </w:tc>
      </w:tr>
    </w:tbl>
    <w:p w14:paraId="647990F1" w14:textId="77777777" w:rsidR="00E134C8" w:rsidRPr="00E134C8" w:rsidRDefault="00E134C8" w:rsidP="00E134C8">
      <w:pPr>
        <w:pStyle w:val="BasicParagraph"/>
        <w:rPr>
          <w:rFonts w:ascii="Georgia" w:hAnsi="Georgia"/>
          <w:b/>
          <w:szCs w:val="22"/>
        </w:rPr>
      </w:pPr>
    </w:p>
    <w:p w14:paraId="745868B3" w14:textId="56B91D5C" w:rsidR="00E6123E" w:rsidRDefault="008B223D" w:rsidP="00CD0C83">
      <w:pPr>
        <w:pStyle w:val="BasicParagraph"/>
        <w:rPr>
          <w:rFonts w:ascii="Georgia" w:hAnsi="Georgia"/>
        </w:rPr>
      </w:pPr>
      <w:r>
        <w:rPr>
          <w:rFonts w:ascii="Georgia" w:hAnsi="Georgia"/>
        </w:rPr>
        <w:t xml:space="preserve">The </w:t>
      </w:r>
      <w:r w:rsidR="006A6BA1" w:rsidRPr="006A6BA1">
        <w:rPr>
          <w:rFonts w:ascii="Georgia" w:hAnsi="Georgia"/>
        </w:rPr>
        <w:t>Application Owner</w:t>
      </w:r>
      <w:r>
        <w:rPr>
          <w:rFonts w:ascii="Georgia" w:hAnsi="Georgia"/>
        </w:rPr>
        <w:t xml:space="preserve"> </w:t>
      </w:r>
      <w:r w:rsidR="000D61F4">
        <w:rPr>
          <w:rFonts w:ascii="Georgia" w:hAnsi="Georgia"/>
        </w:rPr>
        <w:t>responsibilities</w:t>
      </w:r>
      <w:r>
        <w:rPr>
          <w:rFonts w:ascii="Georgia" w:hAnsi="Georgia"/>
        </w:rPr>
        <w:t xml:space="preserve"> include:</w:t>
      </w:r>
    </w:p>
    <w:p w14:paraId="18A288C3" w14:textId="77777777" w:rsidR="00550BE7" w:rsidRDefault="00550BE7" w:rsidP="00CD0C83">
      <w:pPr>
        <w:pStyle w:val="BasicParagraph"/>
        <w:rPr>
          <w:rFonts w:ascii="Georgia" w:hAnsi="Georgia"/>
        </w:rPr>
      </w:pPr>
    </w:p>
    <w:p w14:paraId="38E65940" w14:textId="72A5B9F6" w:rsidR="00550BE7" w:rsidRPr="00550BE7" w:rsidRDefault="000D61F4" w:rsidP="00550BE7">
      <w:pPr>
        <w:pStyle w:val="BasicParagraph"/>
        <w:numPr>
          <w:ilvl w:val="0"/>
          <w:numId w:val="5"/>
        </w:numPr>
        <w:rPr>
          <w:rFonts w:ascii="Georgia" w:hAnsi="Georgia"/>
        </w:rPr>
      </w:pPr>
      <w:r>
        <w:rPr>
          <w:rFonts w:ascii="Georgia" w:hAnsi="Georgia"/>
        </w:rPr>
        <w:t xml:space="preserve">Serving as the primary point of contact for all SSO integration work for the application </w:t>
      </w:r>
    </w:p>
    <w:p w14:paraId="5B63CEFC" w14:textId="096BA15D" w:rsidR="0013019C" w:rsidRDefault="008B223D" w:rsidP="006A6BA1">
      <w:pPr>
        <w:pStyle w:val="BasicParagraph"/>
        <w:numPr>
          <w:ilvl w:val="0"/>
          <w:numId w:val="5"/>
        </w:numPr>
        <w:rPr>
          <w:rFonts w:ascii="Georgia" w:hAnsi="Georgia"/>
        </w:rPr>
      </w:pPr>
      <w:r>
        <w:rPr>
          <w:rFonts w:ascii="Georgia" w:hAnsi="Georgia"/>
        </w:rPr>
        <w:t>Testing in the development, staging, and production environments during implementation</w:t>
      </w:r>
    </w:p>
    <w:p w14:paraId="09B90B87" w14:textId="5D6D861B" w:rsidR="008B223D" w:rsidRDefault="0091512A" w:rsidP="006A6BA1">
      <w:pPr>
        <w:pStyle w:val="BasicParagraph"/>
        <w:numPr>
          <w:ilvl w:val="0"/>
          <w:numId w:val="5"/>
        </w:numPr>
        <w:rPr>
          <w:rFonts w:ascii="Georgia" w:hAnsi="Georgia"/>
        </w:rPr>
      </w:pPr>
      <w:r>
        <w:rPr>
          <w:rFonts w:ascii="Georgia" w:hAnsi="Georgia"/>
        </w:rPr>
        <w:t>Testing after SSO maintenance windows when other apps are added and when EITS implements other changes</w:t>
      </w:r>
    </w:p>
    <w:p w14:paraId="4DBE94E2" w14:textId="7D3F5AFD" w:rsidR="000E1669" w:rsidRDefault="000E1669" w:rsidP="006A6BA1">
      <w:pPr>
        <w:pStyle w:val="BasicParagraph"/>
        <w:numPr>
          <w:ilvl w:val="0"/>
          <w:numId w:val="5"/>
        </w:numPr>
        <w:rPr>
          <w:rFonts w:ascii="Georgia" w:hAnsi="Georgia"/>
        </w:rPr>
      </w:pPr>
      <w:r>
        <w:rPr>
          <w:rFonts w:ascii="Georgia" w:hAnsi="Georgia"/>
        </w:rPr>
        <w:t>Providing sign-off that testing is successful during activities outlined in the two bullets above</w:t>
      </w:r>
      <w:r w:rsidR="00390211">
        <w:rPr>
          <w:rFonts w:ascii="Georgia" w:hAnsi="Georgia"/>
        </w:rPr>
        <w:t>.</w:t>
      </w:r>
    </w:p>
    <w:p w14:paraId="4823D986" w14:textId="145CFF2D" w:rsidR="00A8139C" w:rsidRDefault="00A8139C" w:rsidP="006A6BA1">
      <w:pPr>
        <w:pStyle w:val="BasicParagraph"/>
        <w:numPr>
          <w:ilvl w:val="0"/>
          <w:numId w:val="5"/>
        </w:numPr>
        <w:rPr>
          <w:rFonts w:ascii="Georgia" w:hAnsi="Georgia"/>
        </w:rPr>
      </w:pPr>
      <w:r>
        <w:rPr>
          <w:rFonts w:ascii="Georgia" w:hAnsi="Georgia"/>
        </w:rPr>
        <w:t xml:space="preserve">Liaising with the any third-party vendors involved in the SSO integration </w:t>
      </w:r>
    </w:p>
    <w:p w14:paraId="4EB62CA6" w14:textId="003C9465" w:rsidR="00A8139C" w:rsidRPr="006A6BA1" w:rsidRDefault="00A8139C" w:rsidP="006A6BA1">
      <w:pPr>
        <w:pStyle w:val="BasicParagraph"/>
        <w:numPr>
          <w:ilvl w:val="0"/>
          <w:numId w:val="5"/>
        </w:numPr>
        <w:rPr>
          <w:rFonts w:ascii="Georgia" w:hAnsi="Georgia"/>
        </w:rPr>
      </w:pPr>
      <w:r>
        <w:rPr>
          <w:rFonts w:ascii="Georgia" w:hAnsi="Georgia"/>
        </w:rPr>
        <w:t>Updating EITS when there are any changes to ownership or when the app is decommissioned</w:t>
      </w:r>
    </w:p>
    <w:p w14:paraId="20256C6D" w14:textId="77777777" w:rsidR="00AF07BE" w:rsidRDefault="00AF07BE" w:rsidP="00CD0C83">
      <w:pPr>
        <w:pStyle w:val="BasicParagraph"/>
        <w:rPr>
          <w:rFonts w:ascii="Georgia" w:hAnsi="Georgia"/>
        </w:rPr>
      </w:pPr>
    </w:p>
    <w:p w14:paraId="27E1AE4B" w14:textId="63C8EF3A" w:rsidR="006A6BA1" w:rsidRDefault="006A6BA1" w:rsidP="00CD0C83">
      <w:pPr>
        <w:pStyle w:val="BasicParagraph"/>
        <w:rPr>
          <w:rFonts w:ascii="Georgia" w:hAnsi="Georgia"/>
        </w:rPr>
      </w:pPr>
      <w:r w:rsidRPr="006A6BA1">
        <w:rPr>
          <w:rFonts w:ascii="Georgia" w:hAnsi="Georgia"/>
        </w:rPr>
        <w:t>Info</w:t>
      </w:r>
      <w:r w:rsidR="00E134C8">
        <w:rPr>
          <w:rFonts w:ascii="Georgia" w:hAnsi="Georgia"/>
        </w:rPr>
        <w:t>rmation Security</w:t>
      </w:r>
      <w:r w:rsidR="00AF07BE">
        <w:rPr>
          <w:rFonts w:ascii="Georgia" w:hAnsi="Georgia"/>
        </w:rPr>
        <w:t xml:space="preserve"> Representative </w:t>
      </w:r>
      <w:r w:rsidR="000D61F4">
        <w:rPr>
          <w:rFonts w:ascii="Georgia" w:hAnsi="Georgia"/>
        </w:rPr>
        <w:t>responsibilities include</w:t>
      </w:r>
      <w:r w:rsidR="00957D94">
        <w:rPr>
          <w:rFonts w:ascii="Georgia" w:hAnsi="Georgia"/>
        </w:rPr>
        <w:t>:</w:t>
      </w:r>
      <w:r w:rsidR="000D61F4">
        <w:rPr>
          <w:rFonts w:ascii="Georgia" w:hAnsi="Georgia"/>
        </w:rPr>
        <w:t xml:space="preserve"> </w:t>
      </w:r>
    </w:p>
    <w:p w14:paraId="04D2C5E3" w14:textId="77777777" w:rsidR="00550BE7" w:rsidRDefault="00550BE7" w:rsidP="00CD0C83">
      <w:pPr>
        <w:pStyle w:val="BasicParagraph"/>
        <w:rPr>
          <w:rFonts w:ascii="Georgia" w:hAnsi="Georgia"/>
        </w:rPr>
      </w:pPr>
    </w:p>
    <w:p w14:paraId="3C2C1221" w14:textId="70ADF814" w:rsidR="00161CD0" w:rsidRDefault="00161CD0" w:rsidP="00161CD0">
      <w:pPr>
        <w:pStyle w:val="BasicParagraph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Conducting a security review of the SSO Integration Request prior to the start of any implementation tasks</w:t>
      </w:r>
    </w:p>
    <w:p w14:paraId="5D131944" w14:textId="09E95355" w:rsidR="00957D94" w:rsidRDefault="00957D94" w:rsidP="00161CD0">
      <w:pPr>
        <w:pStyle w:val="BasicParagraph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Conducting penetration testing in the development, staging, and production environments during implementation</w:t>
      </w:r>
    </w:p>
    <w:p w14:paraId="572EA092" w14:textId="797D011B" w:rsidR="00957D94" w:rsidRPr="006A6BA1" w:rsidRDefault="00957D94" w:rsidP="00161CD0">
      <w:pPr>
        <w:pStyle w:val="BasicParagraph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 xml:space="preserve">Providing sign-off that the application meets security requirements in the development, staging, and production environments during implementation </w:t>
      </w:r>
    </w:p>
    <w:p w14:paraId="30C9F581" w14:textId="198D2FA3" w:rsidR="00E134C8" w:rsidRDefault="00E134C8"/>
    <w:p w14:paraId="01AFE1D0" w14:textId="3DE90DFA" w:rsidR="006A6BA1" w:rsidRDefault="006A6BA1" w:rsidP="00CD0C83">
      <w:pPr>
        <w:pStyle w:val="BasicParagraph"/>
        <w:rPr>
          <w:rFonts w:ascii="Georgia" w:hAnsi="Georgia"/>
        </w:rPr>
      </w:pPr>
      <w:r w:rsidRPr="006A6BA1">
        <w:rPr>
          <w:rFonts w:ascii="Georgia" w:hAnsi="Georgia"/>
        </w:rPr>
        <w:t>IDM</w:t>
      </w:r>
      <w:r w:rsidR="00957D94">
        <w:rPr>
          <w:rFonts w:ascii="Georgia" w:hAnsi="Georgia"/>
        </w:rPr>
        <w:t xml:space="preserve"> Representative responsibilities include:</w:t>
      </w:r>
    </w:p>
    <w:p w14:paraId="4CD6397A" w14:textId="77777777" w:rsidR="00550BE7" w:rsidRDefault="00550BE7" w:rsidP="00CD0C83">
      <w:pPr>
        <w:pStyle w:val="BasicParagraph"/>
        <w:rPr>
          <w:rFonts w:ascii="Georgia" w:hAnsi="Georgia"/>
        </w:rPr>
      </w:pPr>
    </w:p>
    <w:p w14:paraId="0C4259DF" w14:textId="26FC77E1" w:rsidR="00957D94" w:rsidRDefault="00550BE7" w:rsidP="00957D94">
      <w:pPr>
        <w:pStyle w:val="BasicParagraph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 xml:space="preserve">Provisioning test accounts as requested by the application owner in the SSO Integration Request </w:t>
      </w:r>
    </w:p>
    <w:p w14:paraId="3E8FB0DB" w14:textId="37829829" w:rsidR="00550BE7" w:rsidRDefault="00550BE7" w:rsidP="00957D94">
      <w:pPr>
        <w:pStyle w:val="BasicParagraph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 xml:space="preserve">Providing </w:t>
      </w:r>
      <w:r w:rsidR="00EB05E1">
        <w:rPr>
          <w:rFonts w:ascii="Georgia" w:hAnsi="Georgia"/>
        </w:rPr>
        <w:t xml:space="preserve">support to </w:t>
      </w:r>
      <w:r>
        <w:rPr>
          <w:rFonts w:ascii="Georgia" w:hAnsi="Georgia"/>
        </w:rPr>
        <w:t>application owners to integrate SSO in development</w:t>
      </w:r>
      <w:r w:rsidR="00621119">
        <w:rPr>
          <w:rFonts w:ascii="Georgia" w:hAnsi="Georgia"/>
        </w:rPr>
        <w:t xml:space="preserve">, </w:t>
      </w:r>
      <w:r>
        <w:rPr>
          <w:rFonts w:ascii="Georgia" w:hAnsi="Georgia"/>
        </w:rPr>
        <w:t>staging</w:t>
      </w:r>
      <w:r w:rsidR="00621119">
        <w:rPr>
          <w:rFonts w:ascii="Georgia" w:hAnsi="Georgia"/>
        </w:rPr>
        <w:t>, and production</w:t>
      </w:r>
      <w:r>
        <w:rPr>
          <w:rFonts w:ascii="Georgia" w:hAnsi="Georgia"/>
        </w:rPr>
        <w:t xml:space="preserve"> environments during implementation </w:t>
      </w:r>
    </w:p>
    <w:p w14:paraId="28142A13" w14:textId="77777777" w:rsidR="00922CAA" w:rsidRDefault="00922CAA" w:rsidP="00922CAA">
      <w:pPr>
        <w:pStyle w:val="BasicParagraph"/>
        <w:ind w:left="720"/>
        <w:rPr>
          <w:rFonts w:ascii="Georgia" w:hAnsi="Georgia"/>
        </w:rPr>
      </w:pPr>
    </w:p>
    <w:p w14:paraId="552AD15E" w14:textId="7389F95F" w:rsidR="003A63D5" w:rsidRDefault="00786885" w:rsidP="00CD0C83">
      <w:pPr>
        <w:pStyle w:val="BasicParagraph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Project Plan</w:t>
      </w:r>
    </w:p>
    <w:p w14:paraId="7AF03AAA" w14:textId="77777777" w:rsidR="000D61F4" w:rsidRDefault="000D61F4" w:rsidP="00CD0C83">
      <w:pPr>
        <w:pStyle w:val="BasicParagraph"/>
        <w:rPr>
          <w:rFonts w:ascii="Georgia" w:hAnsi="Georgia"/>
        </w:rPr>
      </w:pPr>
    </w:p>
    <w:p w14:paraId="01A3EAFA" w14:textId="0292A808" w:rsidR="009E1C66" w:rsidRDefault="000D61F4" w:rsidP="00CD0C83">
      <w:pPr>
        <w:pStyle w:val="BasicParagraph"/>
        <w:rPr>
          <w:rFonts w:ascii="Georgia" w:hAnsi="Georgia"/>
          <w:i/>
        </w:rPr>
      </w:pPr>
      <w:r w:rsidRPr="00F025CA">
        <w:rPr>
          <w:rFonts w:ascii="Georgia" w:hAnsi="Georgia"/>
          <w:i/>
        </w:rPr>
        <w:t xml:space="preserve">Typical project duration is </w:t>
      </w:r>
      <w:r w:rsidR="009E1C66" w:rsidRPr="00F025CA">
        <w:rPr>
          <w:rFonts w:ascii="Georgia" w:hAnsi="Georgia"/>
          <w:i/>
        </w:rPr>
        <w:t xml:space="preserve">30 </w:t>
      </w:r>
      <w:r w:rsidR="00BA5729" w:rsidRPr="00F025CA">
        <w:rPr>
          <w:rFonts w:ascii="Georgia" w:hAnsi="Georgia"/>
          <w:i/>
        </w:rPr>
        <w:t xml:space="preserve">business </w:t>
      </w:r>
      <w:r w:rsidR="009E1C66" w:rsidRPr="00F025CA">
        <w:rPr>
          <w:rFonts w:ascii="Georgia" w:hAnsi="Georgia"/>
          <w:i/>
        </w:rPr>
        <w:t>days</w:t>
      </w:r>
      <w:r w:rsidRPr="00F025CA">
        <w:rPr>
          <w:rFonts w:ascii="Georgia" w:hAnsi="Georgia"/>
          <w:i/>
        </w:rPr>
        <w:t xml:space="preserve"> or 6</w:t>
      </w:r>
      <w:r w:rsidR="00BA5729" w:rsidRPr="00F025CA">
        <w:rPr>
          <w:rFonts w:ascii="Georgia" w:hAnsi="Georgia"/>
          <w:i/>
        </w:rPr>
        <w:t xml:space="preserve"> weeks</w:t>
      </w:r>
      <w:r w:rsidRPr="00F025CA">
        <w:rPr>
          <w:rFonts w:ascii="Georgia" w:hAnsi="Georgia"/>
          <w:i/>
        </w:rPr>
        <w:t>.</w:t>
      </w:r>
      <w:r w:rsidR="00627223">
        <w:rPr>
          <w:rFonts w:ascii="Georgia" w:hAnsi="Georgia"/>
          <w:i/>
        </w:rPr>
        <w:t xml:space="preserve"> Should application and/or penetration testing indicate that changes are needed, this timeframe may increase.</w:t>
      </w:r>
    </w:p>
    <w:p w14:paraId="4F44E1CB" w14:textId="5DDAAB30" w:rsidR="00390211" w:rsidRDefault="00390211" w:rsidP="00CD0C83">
      <w:pPr>
        <w:pStyle w:val="BasicParagraph"/>
        <w:rPr>
          <w:rFonts w:ascii="Georgia" w:hAnsi="Georgia"/>
          <w:i/>
        </w:rPr>
      </w:pPr>
    </w:p>
    <w:p w14:paraId="28E649C0" w14:textId="69785DA8" w:rsidR="00390211" w:rsidRDefault="00390211" w:rsidP="00CD0C83">
      <w:pPr>
        <w:pStyle w:val="BasicParagraph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Progression through this timeline is dependent upon Application Owner sign-off for each instance. </w:t>
      </w:r>
    </w:p>
    <w:p w14:paraId="49ADE6DF" w14:textId="77DDB525" w:rsidR="00AA6657" w:rsidRDefault="00AA6657" w:rsidP="00CD0C83">
      <w:pPr>
        <w:pStyle w:val="BasicParagraph"/>
        <w:rPr>
          <w:rFonts w:ascii="Georgia" w:hAnsi="Georgia"/>
          <w:i/>
        </w:rPr>
      </w:pPr>
    </w:p>
    <w:p w14:paraId="05E9C6A4" w14:textId="77777777" w:rsidR="00330C92" w:rsidRDefault="00330C92" w:rsidP="00CD0C83">
      <w:pPr>
        <w:pStyle w:val="BasicParagraph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A sample timeline is provided on the next page. </w:t>
      </w:r>
    </w:p>
    <w:p w14:paraId="75EF6AFB" w14:textId="77777777" w:rsidR="00330C92" w:rsidRDefault="00330C92" w:rsidP="00CD0C83">
      <w:pPr>
        <w:pStyle w:val="BasicParagraph"/>
        <w:rPr>
          <w:rFonts w:ascii="Georgia" w:hAnsi="Georgia"/>
          <w:i/>
        </w:rPr>
      </w:pPr>
    </w:p>
    <w:p w14:paraId="1025EA10" w14:textId="77777777" w:rsidR="006C57D4" w:rsidRDefault="007313CB" w:rsidP="00CD0C83">
      <w:pPr>
        <w:pStyle w:val="BasicParagraph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To determine your tentative go-live date, double-click in the embedded excel table, then enter your project start date </w:t>
      </w:r>
      <w:r w:rsidRPr="00B21702">
        <w:rPr>
          <w:rFonts w:ascii="Georgia" w:hAnsi="Georgia"/>
          <w:i/>
          <w:highlight w:val="yellow"/>
        </w:rPr>
        <w:t xml:space="preserve">in the </w:t>
      </w:r>
      <w:r w:rsidR="00B21702" w:rsidRPr="00B21702">
        <w:rPr>
          <w:rFonts w:ascii="Georgia" w:hAnsi="Georgia"/>
          <w:i/>
          <w:highlight w:val="yellow"/>
        </w:rPr>
        <w:t>cell highlighted in yellow</w:t>
      </w:r>
      <w:r w:rsidR="00B21702">
        <w:rPr>
          <w:rFonts w:ascii="Georgia" w:hAnsi="Georgia"/>
          <w:i/>
        </w:rPr>
        <w:t xml:space="preserve">. </w:t>
      </w:r>
    </w:p>
    <w:p w14:paraId="6EDC3709" w14:textId="77777777" w:rsidR="006C57D4" w:rsidRDefault="006C57D4" w:rsidP="00CD0C83">
      <w:pPr>
        <w:pStyle w:val="BasicParagraph"/>
        <w:rPr>
          <w:rFonts w:ascii="Georgia" w:hAnsi="Georgia"/>
          <w:i/>
        </w:rPr>
      </w:pPr>
    </w:p>
    <w:p w14:paraId="0F7B406F" w14:textId="19911B97" w:rsidR="007313CB" w:rsidRDefault="00B21702" w:rsidP="00CD0C83">
      <w:pPr>
        <w:pStyle w:val="BasicParagraph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Your tentative go-live date will appear </w:t>
      </w:r>
      <w:r w:rsidRPr="00B21702">
        <w:rPr>
          <w:rFonts w:ascii="Georgia" w:hAnsi="Georgia"/>
          <w:i/>
          <w:highlight w:val="green"/>
        </w:rPr>
        <w:t>in the cell highlighted in green</w:t>
      </w:r>
      <w:r w:rsidR="007313CB">
        <w:rPr>
          <w:rFonts w:ascii="Georgia" w:hAnsi="Georgia"/>
          <w:i/>
        </w:rPr>
        <w:t>.</w:t>
      </w:r>
      <w:r>
        <w:rPr>
          <w:rFonts w:ascii="Georgia" w:hAnsi="Georgia"/>
          <w:i/>
        </w:rPr>
        <w:t xml:space="preserve"> This is contingent upon the next available maintenance window.</w:t>
      </w:r>
      <w:r w:rsidR="00A528F1">
        <w:rPr>
          <w:rFonts w:ascii="Georgia" w:hAnsi="Georgia"/>
          <w:i/>
        </w:rPr>
        <w:t xml:space="preserve"> Click outside the embedded excel table to exit the editable table.</w:t>
      </w:r>
    </w:p>
    <w:bookmarkStart w:id="1" w:name="_MON_1626523953"/>
    <w:bookmarkEnd w:id="1"/>
    <w:p w14:paraId="1D3FD915" w14:textId="29341E74" w:rsidR="00020120" w:rsidRDefault="002C2FC8" w:rsidP="00F5103A">
      <w:pPr>
        <w:pStyle w:val="BasicParagraph"/>
        <w:jc w:val="center"/>
        <w:rPr>
          <w:rFonts w:ascii="Georgia" w:hAnsi="Georgia"/>
          <w:i/>
        </w:rPr>
      </w:pPr>
      <w:r>
        <w:rPr>
          <w:rFonts w:ascii="Georgia" w:hAnsi="Georgia"/>
          <w:i/>
          <w:noProof/>
        </w:rPr>
        <w:object w:dxaOrig="12018" w:dyaOrig="6669" w14:anchorId="639196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00.35pt;height:333.4pt;mso-width-percent:0;mso-height-percent:0;mso-width-percent:0;mso-height-percent:0" o:ole="">
            <v:imagedata r:id="rId8" o:title=""/>
          </v:shape>
          <o:OLEObject Type="Embed" ProgID="Excel.Sheet.12" ShapeID="_x0000_i1025" DrawAspect="Content" ObjectID="_1627710020" r:id="rId9"/>
        </w:object>
      </w:r>
    </w:p>
    <w:p w14:paraId="2C40025E" w14:textId="77777777" w:rsidR="00442F2E" w:rsidRDefault="00442F2E" w:rsidP="003A63D5">
      <w:pPr>
        <w:pStyle w:val="BasicParagraph"/>
        <w:rPr>
          <w:rFonts w:ascii="Georgia" w:hAnsi="Georgia"/>
        </w:rPr>
      </w:pPr>
    </w:p>
    <w:p w14:paraId="7D12358B" w14:textId="3C29F758" w:rsidR="009E59E0" w:rsidRDefault="00922CAA" w:rsidP="003A63D5">
      <w:pPr>
        <w:pStyle w:val="BasicParagraph"/>
        <w:rPr>
          <w:rFonts w:ascii="Georgia" w:hAnsi="Georgia"/>
        </w:rPr>
      </w:pPr>
      <w:r>
        <w:rPr>
          <w:rFonts w:ascii="Georgia" w:hAnsi="Georgia"/>
        </w:rPr>
        <w:t xml:space="preserve">*= Tasks with an asterisk are considered milestones that must be achieved to move to the next step. </w:t>
      </w:r>
    </w:p>
    <w:sectPr w:rsidR="009E59E0" w:rsidSect="000A0AD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800" w:right="1440" w:bottom="1440" w:left="216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160B2" w14:textId="77777777" w:rsidR="002C2FC8" w:rsidRDefault="002C2FC8" w:rsidP="00537292">
      <w:r>
        <w:separator/>
      </w:r>
    </w:p>
  </w:endnote>
  <w:endnote w:type="continuationSeparator" w:id="0">
    <w:p w14:paraId="7F0F186D" w14:textId="77777777" w:rsidR="002C2FC8" w:rsidRDefault="002C2FC8" w:rsidP="0053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B5407" w14:textId="77777777" w:rsidR="000C1F26" w:rsidRDefault="000C1F26" w:rsidP="00B334A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37600" w14:textId="77777777" w:rsidR="000C1F26" w:rsidRDefault="000C1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D8ADE" w14:textId="77777777" w:rsidR="000C1F26" w:rsidRPr="00466BBA" w:rsidRDefault="00466BBA" w:rsidP="00B334AD">
    <w:pPr>
      <w:pStyle w:val="Footer"/>
      <w:framePr w:wrap="none" w:vAnchor="text" w:hAnchor="margin" w:xAlign="center" w:y="1"/>
      <w:rPr>
        <w:rStyle w:val="PageNumber"/>
        <w:sz w:val="18"/>
        <w:szCs w:val="18"/>
      </w:rPr>
    </w:pPr>
    <w:r w:rsidRPr="00466BBA">
      <w:rPr>
        <w:rStyle w:val="PageNumber"/>
        <w:sz w:val="18"/>
        <w:szCs w:val="18"/>
      </w:rPr>
      <w:t xml:space="preserve">Page </w:t>
    </w:r>
    <w:r w:rsidRPr="00466BBA">
      <w:rPr>
        <w:rStyle w:val="PageNumber"/>
        <w:sz w:val="18"/>
        <w:szCs w:val="18"/>
      </w:rPr>
      <w:fldChar w:fldCharType="begin"/>
    </w:r>
    <w:r w:rsidRPr="00466BBA">
      <w:rPr>
        <w:rStyle w:val="PageNumber"/>
        <w:sz w:val="18"/>
        <w:szCs w:val="18"/>
      </w:rPr>
      <w:instrText xml:space="preserve"> PAGE </w:instrText>
    </w:r>
    <w:r w:rsidRPr="00466BBA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466BBA">
      <w:rPr>
        <w:rStyle w:val="PageNumber"/>
        <w:sz w:val="18"/>
        <w:szCs w:val="18"/>
      </w:rPr>
      <w:fldChar w:fldCharType="end"/>
    </w:r>
    <w:r w:rsidRPr="00466BBA">
      <w:rPr>
        <w:rStyle w:val="PageNumber"/>
        <w:sz w:val="18"/>
        <w:szCs w:val="18"/>
      </w:rPr>
      <w:t xml:space="preserve"> of </w:t>
    </w:r>
    <w:r w:rsidRPr="00466BBA">
      <w:rPr>
        <w:rStyle w:val="PageNumber"/>
        <w:sz w:val="18"/>
        <w:szCs w:val="18"/>
      </w:rPr>
      <w:fldChar w:fldCharType="begin"/>
    </w:r>
    <w:r w:rsidRPr="00466BBA">
      <w:rPr>
        <w:rStyle w:val="PageNumber"/>
        <w:sz w:val="18"/>
        <w:szCs w:val="18"/>
      </w:rPr>
      <w:instrText xml:space="preserve"> NUMPAGES </w:instrText>
    </w:r>
    <w:r w:rsidRPr="00466BBA">
      <w:rPr>
        <w:rStyle w:val="PageNumber"/>
        <w:sz w:val="18"/>
        <w:szCs w:val="18"/>
      </w:rPr>
      <w:fldChar w:fldCharType="separate"/>
    </w:r>
    <w:r w:rsidR="001A6E3C">
      <w:rPr>
        <w:rStyle w:val="PageNumber"/>
        <w:noProof/>
        <w:sz w:val="18"/>
        <w:szCs w:val="18"/>
      </w:rPr>
      <w:t>1</w:t>
    </w:r>
    <w:r w:rsidRPr="00466BBA">
      <w:rPr>
        <w:rStyle w:val="PageNumber"/>
        <w:sz w:val="18"/>
        <w:szCs w:val="18"/>
      </w:rPr>
      <w:fldChar w:fldCharType="end"/>
    </w:r>
  </w:p>
  <w:p w14:paraId="69156EF1" w14:textId="77777777" w:rsidR="00537292" w:rsidRPr="00537292" w:rsidRDefault="000C1F26" w:rsidP="009E07A4">
    <w:pPr>
      <w:pStyle w:val="Footer"/>
      <w:spacing w:line="360" w:lineRule="auto"/>
      <w:rPr>
        <w:i/>
        <w:iCs/>
        <w:sz w:val="13"/>
        <w:szCs w:val="13"/>
      </w:rPr>
    </w:pPr>
    <w:r w:rsidRPr="007C2C53">
      <w:rPr>
        <w:iCs/>
        <w:sz w:val="18"/>
        <w:szCs w:val="16"/>
      </w:rPr>
      <w:t>eits.uga.edu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BE879" w14:textId="77777777" w:rsidR="00BF25B8" w:rsidRPr="00466BBA" w:rsidRDefault="00466BBA" w:rsidP="000C1F26">
    <w:pPr>
      <w:pStyle w:val="Footer"/>
      <w:framePr w:wrap="none" w:vAnchor="text" w:hAnchor="page" w:x="6202" w:y="-2"/>
      <w:rPr>
        <w:rStyle w:val="PageNumber"/>
        <w:sz w:val="18"/>
        <w:szCs w:val="18"/>
      </w:rPr>
    </w:pPr>
    <w:r w:rsidRPr="00466BBA">
      <w:rPr>
        <w:rStyle w:val="PageNumber"/>
        <w:sz w:val="18"/>
        <w:szCs w:val="18"/>
      </w:rPr>
      <w:t xml:space="preserve">Page </w:t>
    </w:r>
    <w:r w:rsidRPr="00466BBA">
      <w:rPr>
        <w:rStyle w:val="PageNumber"/>
        <w:sz w:val="18"/>
        <w:szCs w:val="18"/>
      </w:rPr>
      <w:fldChar w:fldCharType="begin"/>
    </w:r>
    <w:r w:rsidRPr="00466BBA">
      <w:rPr>
        <w:rStyle w:val="PageNumber"/>
        <w:sz w:val="18"/>
        <w:szCs w:val="18"/>
      </w:rPr>
      <w:instrText xml:space="preserve"> PAGE </w:instrText>
    </w:r>
    <w:r w:rsidRPr="00466BBA">
      <w:rPr>
        <w:rStyle w:val="PageNumber"/>
        <w:sz w:val="18"/>
        <w:szCs w:val="18"/>
      </w:rPr>
      <w:fldChar w:fldCharType="separate"/>
    </w:r>
    <w:r w:rsidR="00A5427E">
      <w:rPr>
        <w:rStyle w:val="PageNumber"/>
        <w:noProof/>
        <w:sz w:val="18"/>
        <w:szCs w:val="18"/>
      </w:rPr>
      <w:t>1</w:t>
    </w:r>
    <w:r w:rsidRPr="00466BBA">
      <w:rPr>
        <w:rStyle w:val="PageNumber"/>
        <w:sz w:val="18"/>
        <w:szCs w:val="18"/>
      </w:rPr>
      <w:fldChar w:fldCharType="end"/>
    </w:r>
    <w:r w:rsidRPr="00466BBA">
      <w:rPr>
        <w:rStyle w:val="PageNumber"/>
        <w:sz w:val="18"/>
        <w:szCs w:val="18"/>
      </w:rPr>
      <w:t xml:space="preserve"> of </w:t>
    </w:r>
    <w:r w:rsidRPr="00466BBA">
      <w:rPr>
        <w:rStyle w:val="PageNumber"/>
        <w:sz w:val="18"/>
        <w:szCs w:val="18"/>
      </w:rPr>
      <w:fldChar w:fldCharType="begin"/>
    </w:r>
    <w:r w:rsidRPr="00466BBA">
      <w:rPr>
        <w:rStyle w:val="PageNumber"/>
        <w:sz w:val="18"/>
        <w:szCs w:val="18"/>
      </w:rPr>
      <w:instrText xml:space="preserve"> NUMPAGES </w:instrText>
    </w:r>
    <w:r w:rsidRPr="00466BBA">
      <w:rPr>
        <w:rStyle w:val="PageNumber"/>
        <w:sz w:val="18"/>
        <w:szCs w:val="18"/>
      </w:rPr>
      <w:fldChar w:fldCharType="separate"/>
    </w:r>
    <w:r w:rsidR="00A5427E">
      <w:rPr>
        <w:rStyle w:val="PageNumber"/>
        <w:noProof/>
        <w:sz w:val="18"/>
        <w:szCs w:val="18"/>
      </w:rPr>
      <w:t>1</w:t>
    </w:r>
    <w:r w:rsidRPr="00466BBA">
      <w:rPr>
        <w:rStyle w:val="PageNumber"/>
        <w:sz w:val="18"/>
        <w:szCs w:val="18"/>
      </w:rPr>
      <w:fldChar w:fldCharType="end"/>
    </w:r>
  </w:p>
  <w:p w14:paraId="0E322A06" w14:textId="77777777" w:rsidR="0066420D" w:rsidRPr="007C2C53" w:rsidRDefault="00985D55" w:rsidP="000C1F26">
    <w:pPr>
      <w:pStyle w:val="Footer"/>
      <w:tabs>
        <w:tab w:val="clear" w:pos="4680"/>
        <w:tab w:val="clear" w:pos="9360"/>
        <w:tab w:val="center" w:pos="4500"/>
      </w:tabs>
      <w:spacing w:line="360" w:lineRule="auto"/>
      <w:rPr>
        <w:iCs/>
        <w:sz w:val="18"/>
        <w:szCs w:val="16"/>
      </w:rPr>
    </w:pPr>
    <w:r w:rsidRPr="007C2C53">
      <w:rPr>
        <w:iCs/>
        <w:sz w:val="18"/>
        <w:szCs w:val="16"/>
      </w:rPr>
      <w:t>eits</w:t>
    </w:r>
    <w:r w:rsidR="0066420D" w:rsidRPr="007C2C53">
      <w:rPr>
        <w:iCs/>
        <w:sz w:val="18"/>
        <w:szCs w:val="16"/>
      </w:rPr>
      <w:t>.uga.edu</w:t>
    </w:r>
    <w:r w:rsidR="000C1F26">
      <w:rPr>
        <w:iCs/>
        <w:sz w:val="18"/>
        <w:szCs w:val="16"/>
      </w:rPr>
      <w:tab/>
    </w:r>
  </w:p>
  <w:p w14:paraId="3582E745" w14:textId="77777777" w:rsidR="0066420D" w:rsidRPr="0066420D" w:rsidRDefault="0066420D" w:rsidP="0066420D">
    <w:pPr>
      <w:pStyle w:val="Footer"/>
      <w:spacing w:line="360" w:lineRule="auto"/>
      <w:rPr>
        <w:i/>
        <w:iCs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6AB20" w14:textId="77777777" w:rsidR="002C2FC8" w:rsidRDefault="002C2FC8" w:rsidP="00537292">
      <w:r>
        <w:separator/>
      </w:r>
    </w:p>
  </w:footnote>
  <w:footnote w:type="continuationSeparator" w:id="0">
    <w:p w14:paraId="75335F80" w14:textId="77777777" w:rsidR="002C2FC8" w:rsidRDefault="002C2FC8" w:rsidP="0053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CFB8" w14:textId="23069C60" w:rsidR="000A0AD4" w:rsidRDefault="000A0AD4" w:rsidP="000A0AD4"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6375D87" wp14:editId="550BEF44">
              <wp:simplePos x="0" y="0"/>
              <wp:positionH relativeFrom="margin">
                <wp:align>right</wp:align>
              </wp:positionH>
              <wp:positionV relativeFrom="paragraph">
                <wp:posOffset>-526098</wp:posOffset>
              </wp:positionV>
              <wp:extent cx="1943100" cy="228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F19239" w14:textId="5F9888C1" w:rsidR="000A0AD4" w:rsidRPr="00C77837" w:rsidRDefault="000A0AD4" w:rsidP="000A0AD4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DATE \@ "MMMM d, yyyy"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A60C4">
                            <w:rPr>
                              <w:noProof/>
                              <w:sz w:val="18"/>
                              <w:szCs w:val="18"/>
                            </w:rPr>
                            <w:t>August 19, 2019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75D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1.8pt;margin-top:-41.45pt;width:153pt;height:18pt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WrrcwIAAFkFAAAOAAAAZHJzL2Uyb0RvYy54bWysVMFu2zAMvQ/YPwi6r06yrGuNOkXWosOA&#13;&#10;oi3WDj0rspQYk0RNYmJnXz9KdtIs26XDLjZFPlLkI6mLy84atlEhNuAqPj4ZcaachLpxy4p/e7p5&#13;&#10;d8ZZROFqYcCpim9V5Jezt28uWl+qCazA1CowCuJi2fqKrxB9WRRRrpQV8QS8cmTUEKxAOoZlUQfR&#13;&#10;UnRrislodFq0EGofQKoYSXvdG/ksx9daSbzXOipkpuKUG+ZvyN9F+hazC1Eug/CrRg5piH/IworG&#13;&#10;0aX7UNcCBVuH5o9QtpEBImg8kWAL0LqRKtdA1YxHR9U8roRXuRYiJ/o9TfH/hZV3m4fAmpp6x5kT&#13;&#10;llr0pDpkn6Bj48RO62NJoEdPMOxInZCDPpIyFd3pYNOfymFkJ563e25TMJmczqfvxyMySbJNJmen&#13;&#10;JFOY4sXbh4ifFViWhIoH6l2mVGxuI/bQHSRd5uCmMYb0ojTuNwXF7DUqD8DgnQrpE84Sbo3qfb8q&#13;&#10;TQTkvJMij566MoFtBA2NkFI5zCXnuIROKE13v8ZxwCfXPqvXOO898s3gcO9sGwchs3SUdv19l7Lu&#13;&#10;8UT1Qd1JxG7RDY1cQL2l/gbo9yN6edNQE25FxAcRaCGob7TkeE8fbaCtOAwSZysIP/+mT3iaU7Jy&#13;&#10;1tKCVTz+WIugODNfHE3w+Xg6TRuZD9MPHyd0CIeWxaHFre0VUDtoSim7LCY8mp2oA9hnegvm6VYy&#13;&#10;CSfp7orjTrzCfu3pLZFqPs8g2kEv8NY9eplCJ3rTiD11zyL4YQ6RJvgOdqsoyqNx7LHJ08F8jaCb&#13;&#10;PKuJ4J7VgXja3zztw1uTHojDc0a9vIizXwAAAP//AwBQSwMEFAAGAAgAAAAhAPf0YTfhAAAADQEA&#13;&#10;AA8AAABkcnMvZG93bnJldi54bWxMj0FvwjAMhe+T+A+RkXaDZIxVtDRF09Cum8YAiVtoTFutcaom&#13;&#10;0O7fzzttF0t+T35+X74ZXStu2IfGk4aHuQKBVHrbUKVh//k6W4EI0ZA1rSfU8I0BNsXkLjeZ9QN9&#13;&#10;4G0XK8EhFDKjoY6xy6QMZY3OhLnvkNi7+N6ZyGtfSdubgcNdKxdKJdKZhvhDbTp8qbH82l2dhsPb&#13;&#10;5XRcqvdq6566wY9Kkkul1vfTcbvm8bwGEXGMfxfwy8D9oeBiZ38lG0SrgWmihtlqkYJg+1ElrJxZ&#13;&#10;WSYpyCKX/ymKHwAAAP//AwBQSwECLQAUAAYACAAAACEAtoM4kv4AAADhAQAAEwAAAAAAAAAAAAAA&#13;&#10;AAAAAAAAW0NvbnRlbnRfVHlwZXNdLnhtbFBLAQItABQABgAIAAAAIQA4/SH/1gAAAJQBAAALAAAA&#13;&#10;AAAAAAAAAAAAAC8BAABfcmVscy8ucmVsc1BLAQItABQABgAIAAAAIQDpuWrrcwIAAFkFAAAOAAAA&#13;&#10;AAAAAAAAAAAAAC4CAABkcnMvZTJvRG9jLnhtbFBLAQItABQABgAIAAAAIQD39GE34QAAAA0BAAAP&#13;&#10;AAAAAAAAAAAAAAAAAM0EAABkcnMvZG93bnJldi54bWxQSwUGAAAAAAQABADzAAAA2wUAAAAA&#13;&#10;" filled="f" stroked="f">
              <v:textbox>
                <w:txbxContent>
                  <w:p w14:paraId="5DF19239" w14:textId="5F9888C1" w:rsidR="000A0AD4" w:rsidRPr="00C77837" w:rsidRDefault="000A0AD4" w:rsidP="000A0AD4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DATE \@ "MMMM d, yyyy"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6A60C4">
                      <w:rPr>
                        <w:noProof/>
                        <w:sz w:val="18"/>
                        <w:szCs w:val="18"/>
                      </w:rPr>
                      <w:t>August 19, 2019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0" locked="0" layoutInCell="1" allowOverlap="1" wp14:anchorId="45E6DAC5" wp14:editId="446393F4">
          <wp:simplePos x="0" y="0"/>
          <wp:positionH relativeFrom="column">
            <wp:posOffset>-404495</wp:posOffset>
          </wp:positionH>
          <wp:positionV relativeFrom="paragraph">
            <wp:posOffset>-631190</wp:posOffset>
          </wp:positionV>
          <wp:extent cx="1856740" cy="478790"/>
          <wp:effectExtent l="0" t="0" r="0" b="381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GA-H-F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74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ECC1A" w14:textId="77777777" w:rsidR="00D20C66" w:rsidRDefault="00C77837" w:rsidP="00C77837"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035550" wp14:editId="6F40AB26">
              <wp:simplePos x="0" y="0"/>
              <wp:positionH relativeFrom="margin">
                <wp:align>right</wp:align>
              </wp:positionH>
              <wp:positionV relativeFrom="paragraph">
                <wp:posOffset>-526098</wp:posOffset>
              </wp:positionV>
              <wp:extent cx="1943100" cy="2286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F2D445" w14:textId="50820681" w:rsidR="00C77837" w:rsidRPr="00C77837" w:rsidRDefault="008221CE" w:rsidP="00C77837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DATE \@ "MMMM d, yyyy"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A60C4">
                            <w:rPr>
                              <w:noProof/>
                              <w:sz w:val="18"/>
                              <w:szCs w:val="18"/>
                            </w:rPr>
                            <w:t>August 19, 2019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355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01.8pt;margin-top:-41.45pt;width:153pt;height:18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rzfdwIAAGAFAAAOAAAAZHJzL2Uyb0RvYy54bWysVMFu2zAMvQ/YPwi6r068rGuDOkXWosOA&#13;&#10;oi3WDj0rspQYk0RNYmJnXz9KdtIs26XDLjZFPlLkI6mLy84atlEhNuAqPj4ZcaachLpxy4p/e7p5&#13;&#10;d8ZZROFqYcCpim9V5Jezt28uWj9VJazA1CowCuLitPUVXyH6aVFEuVJWxBPwypFRQ7AC6RiWRR1E&#13;&#10;S9GtKcrR6LRoIdQ+gFQxkva6N/JZjq+1knivdVTITMUpN8zfkL+L9C1mF2K6DMKvGjmkIf4hCysa&#13;&#10;R5fuQ10LFGwdmj9C2UYGiKDxRIItQOtGqlwDVTMeHVXzuBJe5VqInOj3NMX/F1bebR4Ca+qKl5w5&#13;&#10;YalFT6pD9gk6ViZ2Wh+nBHr0BMOO1NTlnT6SMhXd6WDTn8phZCeet3tuUzCZnM4n78cjMkmyleXZ&#13;&#10;KckUvnjx9iHiZwWWJaHigXqXKRWb24g9dAdJlzm4aYzJ/TPuNwXF7DUqD8DgnQrpE84Sbo1KXsZ9&#13;&#10;VZoIyHknRR49dWUC2wgaGiGlcphLznEJnVCa7n6N44BPrn1Wr3Hee+SbweHe2TYOQmbpKO36+y5l&#13;&#10;3eOJ6oO6k4jdosud3/dzAfWW2hygX5Po5U1DvbgVER9EoL2g9tGu4z19tIG24jBInK0g/PybPuFp&#13;&#10;XMnKWUt7VvH4Yy2C4sx8cTTI5+PJJC1mPkw+fCzpEA4ti0OLW9sroK6M6VXxMosJj2Yn6gD2mZ6E&#13;&#10;ebqVTMJJurviuBOvsN9+elKkms8ziFbRC7x1j16m0InlNGlP3bMIfhhHpEG+g91GiunRVPbY5Olg&#13;&#10;vkbQTR7ZxHPP6sA/rXEe+uHJSe/E4TmjXh7G2S8AAAD//wMAUEsDBBQABgAIAAAAIQD39GE34QAA&#13;&#10;AA0BAAAPAAAAZHJzL2Rvd25yZXYueG1sTI9Bb8IwDIXvk/gPkZF2g2SMVbQ0RdPQrpvGAIlbaExb&#13;&#10;rXGqJtDu3887bRdLfk9+fl++GV0rbtiHxpOGh7kCgVR621ClYf/5OluBCNGQNa0n1PCNATbF5C43&#13;&#10;mfUDfeBtFyvBIRQyo6GOscukDGWNzoS575DYu/jemchrX0nbm4HDXSsXSiXSmYb4Q206fKmx/Npd&#13;&#10;nYbD2+V0XKr3auueusGPSpJLpdb303G75vG8BhFxjH8X8MvA/aHgYmd/JRtEq4FpoobZapGCYPtR&#13;&#10;JaycWVkmKcgil/8pih8AAAD//wMAUEsBAi0AFAAGAAgAAAAhALaDOJL+AAAA4QEAABMAAAAAAAAA&#13;&#10;AAAAAAAAAAAAAFtDb250ZW50X1R5cGVzXS54bWxQSwECLQAUAAYACAAAACEAOP0h/9YAAACUAQAA&#13;&#10;CwAAAAAAAAAAAAAAAAAvAQAAX3JlbHMvLnJlbHNQSwECLQAUAAYACAAAACEACw6833cCAABgBQAA&#13;&#10;DgAAAAAAAAAAAAAAAAAuAgAAZHJzL2Uyb0RvYy54bWxQSwECLQAUAAYACAAAACEA9/RhN+EAAAAN&#13;&#10;AQAADwAAAAAAAAAAAAAAAADRBAAAZHJzL2Rvd25yZXYueG1sUEsFBgAAAAAEAAQA8wAAAN8FAAAA&#13;&#10;AA==&#13;&#10;" filled="f" stroked="f">
              <v:textbox>
                <w:txbxContent>
                  <w:p w14:paraId="4DF2D445" w14:textId="50820681" w:rsidR="00C77837" w:rsidRPr="00C77837" w:rsidRDefault="008221CE" w:rsidP="00C77837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DATE \@ "MMMM d, yyyy"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6A60C4">
                      <w:rPr>
                        <w:noProof/>
                        <w:sz w:val="18"/>
                        <w:szCs w:val="18"/>
                      </w:rPr>
                      <w:t>August 19, 2019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30EC">
      <w:rPr>
        <w:noProof/>
      </w:rPr>
      <w:drawing>
        <wp:anchor distT="0" distB="0" distL="114300" distR="114300" simplePos="0" relativeHeight="251663360" behindDoc="0" locked="0" layoutInCell="1" allowOverlap="1" wp14:anchorId="4AEB3209" wp14:editId="3BEB5398">
          <wp:simplePos x="0" y="0"/>
          <wp:positionH relativeFrom="column">
            <wp:posOffset>-404495</wp:posOffset>
          </wp:positionH>
          <wp:positionV relativeFrom="paragraph">
            <wp:posOffset>-631190</wp:posOffset>
          </wp:positionV>
          <wp:extent cx="1856740" cy="478790"/>
          <wp:effectExtent l="0" t="0" r="0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GA-H-F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74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784"/>
    <w:multiLevelType w:val="hybridMultilevel"/>
    <w:tmpl w:val="8ABA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720CE"/>
    <w:multiLevelType w:val="hybridMultilevel"/>
    <w:tmpl w:val="1D06B9E8"/>
    <w:lvl w:ilvl="0" w:tplc="71F4291A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="MinionPro-Regular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65A06"/>
    <w:multiLevelType w:val="hybridMultilevel"/>
    <w:tmpl w:val="9C8C1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03166"/>
    <w:multiLevelType w:val="hybridMultilevel"/>
    <w:tmpl w:val="5C0A5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159DB"/>
    <w:multiLevelType w:val="hybridMultilevel"/>
    <w:tmpl w:val="F364F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92567"/>
    <w:multiLevelType w:val="hybridMultilevel"/>
    <w:tmpl w:val="B25CF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D558E"/>
    <w:multiLevelType w:val="hybridMultilevel"/>
    <w:tmpl w:val="BF36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30"/>
    <w:rsid w:val="00020120"/>
    <w:rsid w:val="0002167F"/>
    <w:rsid w:val="00037216"/>
    <w:rsid w:val="00043680"/>
    <w:rsid w:val="00047CD0"/>
    <w:rsid w:val="00055D63"/>
    <w:rsid w:val="00085E64"/>
    <w:rsid w:val="000949FE"/>
    <w:rsid w:val="000A0AD4"/>
    <w:rsid w:val="000C1252"/>
    <w:rsid w:val="000C1F26"/>
    <w:rsid w:val="000D1D78"/>
    <w:rsid w:val="000D61F4"/>
    <w:rsid w:val="000D7365"/>
    <w:rsid w:val="000E1669"/>
    <w:rsid w:val="000E32C8"/>
    <w:rsid w:val="000E631B"/>
    <w:rsid w:val="00110B2D"/>
    <w:rsid w:val="0013019C"/>
    <w:rsid w:val="0014405F"/>
    <w:rsid w:val="0016022D"/>
    <w:rsid w:val="00161CD0"/>
    <w:rsid w:val="00175574"/>
    <w:rsid w:val="00183268"/>
    <w:rsid w:val="0018692E"/>
    <w:rsid w:val="001977F6"/>
    <w:rsid w:val="001A6E3C"/>
    <w:rsid w:val="001B0A97"/>
    <w:rsid w:val="001B103C"/>
    <w:rsid w:val="001B1158"/>
    <w:rsid w:val="001D20D7"/>
    <w:rsid w:val="001D6535"/>
    <w:rsid w:val="0020450E"/>
    <w:rsid w:val="00205AF4"/>
    <w:rsid w:val="0021565C"/>
    <w:rsid w:val="00225136"/>
    <w:rsid w:val="00252E7A"/>
    <w:rsid w:val="00256C02"/>
    <w:rsid w:val="002638CA"/>
    <w:rsid w:val="002917FC"/>
    <w:rsid w:val="002A1F8D"/>
    <w:rsid w:val="002C2818"/>
    <w:rsid w:val="002C2FC8"/>
    <w:rsid w:val="002E3FC2"/>
    <w:rsid w:val="002E45BA"/>
    <w:rsid w:val="0031238F"/>
    <w:rsid w:val="0031444F"/>
    <w:rsid w:val="0032642F"/>
    <w:rsid w:val="00330C92"/>
    <w:rsid w:val="00333558"/>
    <w:rsid w:val="003611FB"/>
    <w:rsid w:val="003877FE"/>
    <w:rsid w:val="00390211"/>
    <w:rsid w:val="003A63D5"/>
    <w:rsid w:val="003A7092"/>
    <w:rsid w:val="003B54A5"/>
    <w:rsid w:val="003B5D0F"/>
    <w:rsid w:val="003C022F"/>
    <w:rsid w:val="003C704D"/>
    <w:rsid w:val="003D40BF"/>
    <w:rsid w:val="003F150A"/>
    <w:rsid w:val="004146B3"/>
    <w:rsid w:val="00414E24"/>
    <w:rsid w:val="00422248"/>
    <w:rsid w:val="00442F2E"/>
    <w:rsid w:val="00443848"/>
    <w:rsid w:val="00450F1D"/>
    <w:rsid w:val="0045164B"/>
    <w:rsid w:val="00466BBA"/>
    <w:rsid w:val="004673B6"/>
    <w:rsid w:val="004710F4"/>
    <w:rsid w:val="00472884"/>
    <w:rsid w:val="004840BA"/>
    <w:rsid w:val="00491084"/>
    <w:rsid w:val="0049249A"/>
    <w:rsid w:val="004A513D"/>
    <w:rsid w:val="004A7BB0"/>
    <w:rsid w:val="004B2E9C"/>
    <w:rsid w:val="004D15F7"/>
    <w:rsid w:val="004E5243"/>
    <w:rsid w:val="004F109D"/>
    <w:rsid w:val="004F1915"/>
    <w:rsid w:val="00504847"/>
    <w:rsid w:val="0051385C"/>
    <w:rsid w:val="005203CD"/>
    <w:rsid w:val="00522C7C"/>
    <w:rsid w:val="005236F6"/>
    <w:rsid w:val="005364B0"/>
    <w:rsid w:val="00537292"/>
    <w:rsid w:val="00550BE7"/>
    <w:rsid w:val="00555956"/>
    <w:rsid w:val="00583E24"/>
    <w:rsid w:val="005B3047"/>
    <w:rsid w:val="005E6AFB"/>
    <w:rsid w:val="0060351C"/>
    <w:rsid w:val="00617131"/>
    <w:rsid w:val="0061728F"/>
    <w:rsid w:val="00620E6E"/>
    <w:rsid w:val="00621119"/>
    <w:rsid w:val="00627223"/>
    <w:rsid w:val="00630BBC"/>
    <w:rsid w:val="00632A07"/>
    <w:rsid w:val="00632A77"/>
    <w:rsid w:val="00632E2B"/>
    <w:rsid w:val="006340AB"/>
    <w:rsid w:val="00640E0C"/>
    <w:rsid w:val="00656D30"/>
    <w:rsid w:val="0066420D"/>
    <w:rsid w:val="00690E93"/>
    <w:rsid w:val="006A3DDF"/>
    <w:rsid w:val="006A60C4"/>
    <w:rsid w:val="006A6BA1"/>
    <w:rsid w:val="006B1939"/>
    <w:rsid w:val="006C57D4"/>
    <w:rsid w:val="006C7E5B"/>
    <w:rsid w:val="006D6BBB"/>
    <w:rsid w:val="006D7E8B"/>
    <w:rsid w:val="006E6FE8"/>
    <w:rsid w:val="006F32D0"/>
    <w:rsid w:val="006F3634"/>
    <w:rsid w:val="00701C5E"/>
    <w:rsid w:val="00721F3D"/>
    <w:rsid w:val="0072201B"/>
    <w:rsid w:val="00722DB4"/>
    <w:rsid w:val="00731073"/>
    <w:rsid w:val="007313CB"/>
    <w:rsid w:val="00757316"/>
    <w:rsid w:val="00761549"/>
    <w:rsid w:val="0076672E"/>
    <w:rsid w:val="00772082"/>
    <w:rsid w:val="00784C0E"/>
    <w:rsid w:val="00786885"/>
    <w:rsid w:val="007A7D7E"/>
    <w:rsid w:val="007B5662"/>
    <w:rsid w:val="007C2C53"/>
    <w:rsid w:val="007C6CD8"/>
    <w:rsid w:val="007C7B8E"/>
    <w:rsid w:val="007E0639"/>
    <w:rsid w:val="007F1143"/>
    <w:rsid w:val="0081469B"/>
    <w:rsid w:val="008221CE"/>
    <w:rsid w:val="008347A9"/>
    <w:rsid w:val="008475D5"/>
    <w:rsid w:val="00872CA9"/>
    <w:rsid w:val="0087740B"/>
    <w:rsid w:val="00886A31"/>
    <w:rsid w:val="00895372"/>
    <w:rsid w:val="00895D9C"/>
    <w:rsid w:val="008A02CF"/>
    <w:rsid w:val="008B223D"/>
    <w:rsid w:val="00910CE8"/>
    <w:rsid w:val="0091512A"/>
    <w:rsid w:val="00922225"/>
    <w:rsid w:val="00922CAA"/>
    <w:rsid w:val="009254D7"/>
    <w:rsid w:val="00927183"/>
    <w:rsid w:val="009271FD"/>
    <w:rsid w:val="00927C15"/>
    <w:rsid w:val="00930380"/>
    <w:rsid w:val="00937882"/>
    <w:rsid w:val="00942AEF"/>
    <w:rsid w:val="00943A59"/>
    <w:rsid w:val="00944CC0"/>
    <w:rsid w:val="00957D94"/>
    <w:rsid w:val="00965117"/>
    <w:rsid w:val="00974C41"/>
    <w:rsid w:val="00981468"/>
    <w:rsid w:val="009830EC"/>
    <w:rsid w:val="00985D55"/>
    <w:rsid w:val="00992FB3"/>
    <w:rsid w:val="0099630C"/>
    <w:rsid w:val="00997287"/>
    <w:rsid w:val="009A79B1"/>
    <w:rsid w:val="009B463F"/>
    <w:rsid w:val="009B6F22"/>
    <w:rsid w:val="009C74B6"/>
    <w:rsid w:val="009E07A4"/>
    <w:rsid w:val="009E1C66"/>
    <w:rsid w:val="009E59E0"/>
    <w:rsid w:val="00A111D8"/>
    <w:rsid w:val="00A41483"/>
    <w:rsid w:val="00A425D0"/>
    <w:rsid w:val="00A528F1"/>
    <w:rsid w:val="00A5427E"/>
    <w:rsid w:val="00A751FC"/>
    <w:rsid w:val="00A8139C"/>
    <w:rsid w:val="00A81B9D"/>
    <w:rsid w:val="00A83434"/>
    <w:rsid w:val="00AA6657"/>
    <w:rsid w:val="00AB2EA1"/>
    <w:rsid w:val="00AC1AE4"/>
    <w:rsid w:val="00AD19B9"/>
    <w:rsid w:val="00AD72A6"/>
    <w:rsid w:val="00AF07BE"/>
    <w:rsid w:val="00B21702"/>
    <w:rsid w:val="00B84F08"/>
    <w:rsid w:val="00B86430"/>
    <w:rsid w:val="00BA5729"/>
    <w:rsid w:val="00BB0BDD"/>
    <w:rsid w:val="00BF25B8"/>
    <w:rsid w:val="00C21418"/>
    <w:rsid w:val="00C24D02"/>
    <w:rsid w:val="00C35642"/>
    <w:rsid w:val="00C400BF"/>
    <w:rsid w:val="00C7452E"/>
    <w:rsid w:val="00C75DB1"/>
    <w:rsid w:val="00C77837"/>
    <w:rsid w:val="00CA1975"/>
    <w:rsid w:val="00CA7B4F"/>
    <w:rsid w:val="00CD0C83"/>
    <w:rsid w:val="00D014F3"/>
    <w:rsid w:val="00D027DF"/>
    <w:rsid w:val="00D16B5F"/>
    <w:rsid w:val="00D20C66"/>
    <w:rsid w:val="00D460EC"/>
    <w:rsid w:val="00D4750E"/>
    <w:rsid w:val="00D510D1"/>
    <w:rsid w:val="00D56DBF"/>
    <w:rsid w:val="00DB2BCC"/>
    <w:rsid w:val="00DB31D2"/>
    <w:rsid w:val="00DC312E"/>
    <w:rsid w:val="00DD1628"/>
    <w:rsid w:val="00E134C8"/>
    <w:rsid w:val="00E26DD6"/>
    <w:rsid w:val="00E45F4F"/>
    <w:rsid w:val="00E474AC"/>
    <w:rsid w:val="00E505F4"/>
    <w:rsid w:val="00E6123E"/>
    <w:rsid w:val="00E7065E"/>
    <w:rsid w:val="00E96261"/>
    <w:rsid w:val="00EA3786"/>
    <w:rsid w:val="00EB05E1"/>
    <w:rsid w:val="00EF77CF"/>
    <w:rsid w:val="00F025CA"/>
    <w:rsid w:val="00F27BA8"/>
    <w:rsid w:val="00F31AFD"/>
    <w:rsid w:val="00F5103A"/>
    <w:rsid w:val="00F73C00"/>
    <w:rsid w:val="00F878D4"/>
    <w:rsid w:val="00F87E91"/>
    <w:rsid w:val="00FA1115"/>
    <w:rsid w:val="00FB303A"/>
    <w:rsid w:val="00FE109C"/>
    <w:rsid w:val="00FE2085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0CD18"/>
  <w15:chartTrackingRefBased/>
  <w15:docId w15:val="{E1A3F01F-9FFB-4545-B259-33C1834A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MinionPro-Regular"/>
        <w:color w:val="000000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97287"/>
  </w:style>
  <w:style w:type="paragraph" w:styleId="Heading1">
    <w:name w:val="heading 1"/>
    <w:basedOn w:val="Normal"/>
    <w:next w:val="Normal"/>
    <w:link w:val="Heading1Char"/>
    <w:uiPriority w:val="9"/>
    <w:qFormat/>
    <w:rsid w:val="00A751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5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51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1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292"/>
  </w:style>
  <w:style w:type="paragraph" w:styleId="Footer">
    <w:name w:val="footer"/>
    <w:basedOn w:val="Normal"/>
    <w:link w:val="FooterChar"/>
    <w:uiPriority w:val="99"/>
    <w:unhideWhenUsed/>
    <w:rsid w:val="00537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292"/>
  </w:style>
  <w:style w:type="paragraph" w:customStyle="1" w:styleId="BasicParagraph">
    <w:name w:val="[Basic Paragraph]"/>
    <w:basedOn w:val="Normal"/>
    <w:uiPriority w:val="99"/>
    <w:rsid w:val="0053729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/>
    </w:rPr>
  </w:style>
  <w:style w:type="character" w:styleId="PageNumber">
    <w:name w:val="page number"/>
    <w:basedOn w:val="DefaultParagraphFont"/>
    <w:uiPriority w:val="99"/>
    <w:semiHidden/>
    <w:unhideWhenUsed/>
    <w:rsid w:val="00BF25B8"/>
  </w:style>
  <w:style w:type="character" w:customStyle="1" w:styleId="Heading2Char">
    <w:name w:val="Heading 2 Char"/>
    <w:basedOn w:val="DefaultParagraphFont"/>
    <w:link w:val="Heading2"/>
    <w:uiPriority w:val="9"/>
    <w:rsid w:val="00A751FC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751FC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oSpacing">
    <w:name w:val="No Spacing"/>
    <w:uiPriority w:val="1"/>
    <w:qFormat/>
    <w:rsid w:val="00A83434"/>
    <w:rPr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A751FC"/>
    <w:rPr>
      <w:rFonts w:asciiTheme="majorHAnsi" w:eastAsiaTheme="majorEastAsia" w:hAnsiTheme="majorHAnsi" w:cstheme="majorBidi"/>
      <w:b/>
      <w:color w:val="000000" w:themeColor="text1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1FC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51FC"/>
    <w:rPr>
      <w:rFonts w:eastAsiaTheme="minorEastAsia"/>
      <w:b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A751FC"/>
    <w:rPr>
      <w:b/>
      <w:i/>
      <w:i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A751FC"/>
    <w:rPr>
      <w:b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A751FC"/>
    <w:rPr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20450E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A751FC"/>
    <w:pPr>
      <w:spacing w:before="200" w:after="160"/>
      <w:ind w:left="864" w:right="864"/>
      <w:jc w:val="center"/>
    </w:pPr>
    <w:rPr>
      <w:b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751FC"/>
    <w:rPr>
      <w:b/>
      <w:i/>
      <w:iCs/>
      <w:color w:val="000000" w:themeColor="text1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1FC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1FC"/>
    <w:rPr>
      <w:b/>
      <w:i/>
      <w:iCs/>
      <w:color w:val="000000" w:themeColor="text1"/>
      <w:sz w:val="22"/>
    </w:rPr>
  </w:style>
  <w:style w:type="character" w:styleId="SubtleReference">
    <w:name w:val="Subtle Reference"/>
    <w:basedOn w:val="DefaultParagraphFont"/>
    <w:uiPriority w:val="31"/>
    <w:qFormat/>
    <w:rsid w:val="00A751FC"/>
    <w:rPr>
      <w:b/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20450E"/>
    <w:rPr>
      <w:b/>
      <w:bCs/>
      <w:smallCaps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20450E"/>
    <w:rPr>
      <w:b/>
      <w:bCs/>
      <w:i/>
      <w:iC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CD0C8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751FC"/>
    <w:rPr>
      <w:rFonts w:asciiTheme="majorHAnsi" w:eastAsiaTheme="majorEastAsia" w:hAnsiTheme="majorHAnsi" w:cstheme="majorBidi"/>
      <w:b/>
      <w:i/>
      <w:iCs/>
      <w:color w:val="000000" w:themeColor="text1"/>
      <w:sz w:val="22"/>
    </w:rPr>
  </w:style>
  <w:style w:type="table" w:styleId="TableGrid">
    <w:name w:val="Table Grid"/>
    <w:basedOn w:val="TableNormal"/>
    <w:uiPriority w:val="39"/>
    <w:rsid w:val="00467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1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1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1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1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1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tacyBoyles\Downloads\EITS%20Word-Portrait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7CC2EE-232F-704E-9292-F14AF43F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C:\Users\StacyBoyles\Downloads\EITS Word-Portrait Template (1).dotx</Template>
  <TotalTime>0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Boyles</dc:creator>
  <cp:keywords/>
  <dc:description/>
  <cp:lastModifiedBy>Sara Ann Pauff</cp:lastModifiedBy>
  <cp:revision>2</cp:revision>
  <cp:lastPrinted>2019-05-23T12:45:00Z</cp:lastPrinted>
  <dcterms:created xsi:type="dcterms:W3CDTF">2019-08-19T12:54:00Z</dcterms:created>
  <dcterms:modified xsi:type="dcterms:W3CDTF">2019-08-19T12:54:00Z</dcterms:modified>
</cp:coreProperties>
</file>